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6E3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населения в браке по Камчатскому краю</w:t>
      </w:r>
    </w:p>
    <w:p w:rsidR="00000000" w:rsidRDefault="001E6E36">
      <w:pPr>
        <w:pStyle w:val="3"/>
        <w:jc w:val="center"/>
        <w:rPr>
          <w:b/>
          <w:sz w:val="28"/>
          <w:szCs w:val="28"/>
        </w:rPr>
      </w:pPr>
    </w:p>
    <w:p w:rsidR="00000000" w:rsidRDefault="001E6E36">
      <w:pPr>
        <w:pStyle w:val="3"/>
        <w:ind w:left="426"/>
        <w:rPr>
          <w:b/>
          <w:i/>
          <w:sz w:val="28"/>
          <w:szCs w:val="28"/>
        </w:rPr>
      </w:pPr>
    </w:p>
    <w:p w:rsidR="00000000" w:rsidRDefault="001E6E36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>По данным переписи 2010 года число супружеских пар на Камчатке составило 125 тысяч (в 2002 году – 142 тыс. пар).</w:t>
      </w:r>
    </w:p>
    <w:p w:rsidR="00000000" w:rsidRDefault="001E6E36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>Брачная структура населения Камчатского края в возрасте 16 лет и более характеризуется следую</w:t>
      </w:r>
      <w:r>
        <w:rPr>
          <w:sz w:val="28"/>
          <w:szCs w:val="28"/>
        </w:rPr>
        <w:t xml:space="preserve">щими данными: 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1228"/>
        <w:gridCol w:w="1227"/>
        <w:gridCol w:w="1227"/>
        <w:gridCol w:w="1227"/>
        <w:gridCol w:w="1227"/>
        <w:gridCol w:w="1214"/>
      </w:tblGrid>
      <w:tr w:rsidR="00000000">
        <w:trPr>
          <w:cantSplit/>
          <w:trHeight w:val="282"/>
          <w:tblHeader/>
        </w:trPr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00000" w:rsidRDefault="001E6E36"/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00000" w:rsidRDefault="001E6E36">
            <w:pPr>
              <w:jc w:val="center"/>
            </w:pPr>
            <w:r>
              <w:t>Оба пола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00000" w:rsidRDefault="001E6E36">
            <w:pPr>
              <w:jc w:val="center"/>
            </w:pPr>
            <w:r>
              <w:t>Мужчины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00000" w:rsidRDefault="001E6E36">
            <w:pPr>
              <w:jc w:val="center"/>
            </w:pPr>
            <w:r>
              <w:t>Женщины</w:t>
            </w:r>
          </w:p>
        </w:tc>
      </w:tr>
      <w:tr w:rsidR="00000000">
        <w:trPr>
          <w:cantSplit/>
          <w:trHeight w:val="15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/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00000" w:rsidRDefault="001E6E36">
            <w:pPr>
              <w:jc w:val="center"/>
            </w:pPr>
            <w:r>
              <w:t>2002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00000" w:rsidRDefault="001E6E36">
            <w:pPr>
              <w:jc w:val="center"/>
            </w:pPr>
            <w:r>
              <w:t>2010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00000" w:rsidRDefault="001E6E36">
            <w:pPr>
              <w:jc w:val="center"/>
            </w:pPr>
            <w:r>
              <w:t>2002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00000" w:rsidRDefault="001E6E36">
            <w:pPr>
              <w:jc w:val="center"/>
            </w:pPr>
            <w:r>
              <w:t>2010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00000" w:rsidRDefault="001E6E36">
            <w:pPr>
              <w:jc w:val="center"/>
            </w:pPr>
            <w:r>
              <w:t>2002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00000" w:rsidRDefault="001E6E36">
            <w:pPr>
              <w:jc w:val="center"/>
            </w:pPr>
            <w:r>
              <w:t>2010</w:t>
            </w:r>
          </w:p>
        </w:tc>
      </w:tr>
      <w:tr w:rsidR="00000000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6E36">
            <w:pPr>
              <w:pStyle w:val="a4"/>
              <w:spacing w:before="40" w:after="4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Население в возрасте 16 лет и более, указавших состояние в браке, тыс. человек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1E6E36">
            <w:pPr>
              <w:spacing w:after="40"/>
              <w:ind w:right="227"/>
              <w:jc w:val="right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1E6E36">
            <w:pPr>
              <w:spacing w:after="40"/>
              <w:ind w:right="227"/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1E6E36">
            <w:pPr>
              <w:spacing w:after="40"/>
              <w:ind w:right="227"/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1E6E36">
            <w:pPr>
              <w:spacing w:after="40"/>
              <w:ind w:right="227"/>
              <w:jc w:val="right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1E6E36">
            <w:pPr>
              <w:spacing w:after="40"/>
              <w:ind w:right="227"/>
              <w:jc w:val="right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1E6E36">
            <w:pPr>
              <w:spacing w:after="40"/>
              <w:ind w:right="227"/>
              <w:jc w:val="right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000000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6E36">
            <w:pPr>
              <w:spacing w:after="40"/>
              <w:ind w:left="252"/>
            </w:pPr>
            <w:r>
              <w:t xml:space="preserve">     из них</w:t>
            </w:r>
            <w:r>
              <w:rPr>
                <w:lang w:val="en-US"/>
              </w:rPr>
              <w:t>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00000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6E36">
            <w:pPr>
              <w:spacing w:after="40"/>
              <w:ind w:left="252"/>
            </w:pPr>
            <w:proofErr w:type="gramStart"/>
            <w:r>
              <w:t>Сост</w:t>
            </w:r>
            <w:r>
              <w:t>оящие</w:t>
            </w:r>
            <w:proofErr w:type="gramEnd"/>
            <w:r>
              <w:t xml:space="preserve"> в браке (зарегистрированном и незарегистрированном)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162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145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80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72</w:t>
            </w:r>
          </w:p>
        </w:tc>
      </w:tr>
      <w:tr w:rsidR="00000000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6E36">
            <w:pPr>
              <w:spacing w:after="40"/>
              <w:ind w:left="252"/>
            </w:pPr>
            <w:r>
              <w:t xml:space="preserve">Никогда не состоявшие </w:t>
            </w:r>
          </w:p>
          <w:p w:rsidR="00000000" w:rsidRDefault="001E6E36">
            <w:pPr>
              <w:spacing w:after="40"/>
              <w:ind w:left="252"/>
            </w:pPr>
            <w:r>
              <w:t>в браке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19</w:t>
            </w:r>
          </w:p>
        </w:tc>
      </w:tr>
      <w:tr w:rsidR="00000000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6E36">
            <w:pPr>
              <w:spacing w:after="40"/>
              <w:ind w:left="252"/>
            </w:pPr>
            <w:r>
              <w:t>Вдовые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17</w:t>
            </w:r>
          </w:p>
        </w:tc>
      </w:tr>
      <w:tr w:rsidR="00000000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6E36">
            <w:pPr>
              <w:ind w:left="252"/>
            </w:pPr>
            <w:r>
              <w:t>Разведенные (официально)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ind w:right="227"/>
              <w:jc w:val="right"/>
            </w:pPr>
            <w:r>
              <w:t>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ind w:right="227"/>
              <w:jc w:val="right"/>
            </w:pPr>
            <w:r>
              <w:t>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ind w:right="227"/>
              <w:jc w:val="right"/>
            </w:pPr>
            <w:r>
              <w:t>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ind w:right="227"/>
              <w:jc w:val="right"/>
            </w:pPr>
            <w: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ind w:right="227"/>
              <w:jc w:val="right"/>
            </w:pPr>
            <w:r>
              <w:t>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ind w:right="227"/>
              <w:jc w:val="right"/>
            </w:pPr>
            <w:r>
              <w:t>16</w:t>
            </w:r>
          </w:p>
        </w:tc>
      </w:tr>
      <w:tr w:rsidR="00000000">
        <w:trPr>
          <w:trHeight w:val="857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E6E36">
            <w:pPr>
              <w:spacing w:before="40" w:after="40"/>
            </w:pPr>
            <w:r>
              <w:t xml:space="preserve">На </w:t>
            </w:r>
            <w:r>
              <w:t xml:space="preserve">1000 человек в возрасте 16 лет и более, человек </w:t>
            </w:r>
          </w:p>
          <w:p w:rsidR="00000000" w:rsidRDefault="001E6E36">
            <w:pPr>
              <w:spacing w:before="40" w:after="40"/>
            </w:pPr>
            <w:r>
              <w:t xml:space="preserve">          из них: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6E3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6E3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6E36">
            <w:pPr>
              <w:ind w:right="227"/>
              <w:jc w:val="righ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6E36">
            <w:pPr>
              <w:ind w:right="227"/>
              <w:jc w:val="righ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6E36">
            <w:pPr>
              <w:ind w:right="227"/>
              <w:jc w:val="right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6E36">
            <w:pPr>
              <w:ind w:right="227"/>
              <w:jc w:val="right"/>
            </w:pPr>
          </w:p>
        </w:tc>
      </w:tr>
      <w:tr w:rsidR="00000000">
        <w:tc>
          <w:tcPr>
            <w:tcW w:w="1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00000">
        <w:tc>
          <w:tcPr>
            <w:tcW w:w="1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00000">
        <w:tc>
          <w:tcPr>
            <w:tcW w:w="1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00000">
        <w:tc>
          <w:tcPr>
            <w:tcW w:w="1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00000"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6E36">
            <w:pPr>
              <w:spacing w:after="40"/>
              <w:ind w:left="252"/>
            </w:pPr>
            <w:proofErr w:type="gramStart"/>
            <w:r>
              <w:t>Состоящие</w:t>
            </w:r>
            <w:proofErr w:type="gramEnd"/>
            <w:r>
              <w:t xml:space="preserve"> в браке (зарегистрированном и незарегистрированном)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557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543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550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595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562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461</w:t>
            </w:r>
          </w:p>
        </w:tc>
      </w:tr>
      <w:tr w:rsidR="00000000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6E36">
            <w:pPr>
              <w:spacing w:after="40"/>
              <w:ind w:left="252"/>
            </w:pPr>
            <w:r>
              <w:t>Никогда</w:t>
            </w:r>
            <w:r>
              <w:t xml:space="preserve"> не состоявшие </w:t>
            </w:r>
          </w:p>
          <w:p w:rsidR="00000000" w:rsidRDefault="001E6E36">
            <w:pPr>
              <w:spacing w:after="40"/>
              <w:ind w:left="252"/>
            </w:pPr>
            <w:r>
              <w:t>в браке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237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203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305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285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167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153</w:t>
            </w:r>
          </w:p>
        </w:tc>
      </w:tr>
      <w:tr w:rsidR="00000000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6E36">
            <w:pPr>
              <w:spacing w:after="40"/>
              <w:ind w:left="252"/>
            </w:pPr>
            <w:r>
              <w:t>Вдовые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115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135</w:t>
            </w:r>
          </w:p>
        </w:tc>
      </w:tr>
      <w:tr w:rsidR="00000000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6E36">
            <w:pPr>
              <w:ind w:left="252"/>
            </w:pPr>
            <w:r>
              <w:t>Разведенные (официально)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113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131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6E36">
            <w:pPr>
              <w:spacing w:after="40"/>
              <w:ind w:right="227"/>
              <w:jc w:val="right"/>
            </w:pPr>
            <w:r>
              <w:t>128</w:t>
            </w:r>
          </w:p>
        </w:tc>
      </w:tr>
    </w:tbl>
    <w:p w:rsidR="00000000" w:rsidRDefault="001E6E36">
      <w:pPr>
        <w:ind w:firstLine="720"/>
        <w:jc w:val="both"/>
        <w:rPr>
          <w:sz w:val="28"/>
          <w:szCs w:val="28"/>
        </w:rPr>
      </w:pPr>
    </w:p>
    <w:p w:rsidR="00000000" w:rsidRDefault="001E6E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2002 годом доля населения, состоящего в браке, в крае снизилась очень незначительн</w:t>
      </w:r>
      <w:r>
        <w:rPr>
          <w:sz w:val="28"/>
          <w:szCs w:val="28"/>
        </w:rPr>
        <w:t xml:space="preserve">о - с 56% до 54%. Зафиксировано снижение никогда не состоящего в браке населения – с 24% до 20% и доли </w:t>
      </w:r>
      <w:proofErr w:type="gramStart"/>
      <w:r>
        <w:rPr>
          <w:sz w:val="28"/>
          <w:szCs w:val="28"/>
        </w:rPr>
        <w:t>разведенных</w:t>
      </w:r>
      <w:proofErr w:type="gramEnd"/>
      <w:r>
        <w:rPr>
          <w:sz w:val="28"/>
          <w:szCs w:val="28"/>
        </w:rPr>
        <w:t xml:space="preserve"> с 11% до 10%.</w:t>
      </w:r>
    </w:p>
    <w:p w:rsidR="00000000" w:rsidRDefault="001E6E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переписи 2010 года число мужчин Камчатского края, состоящих в браке, превышает число женщин на 559 человек (в 2002 го</w:t>
      </w:r>
      <w:r>
        <w:rPr>
          <w:sz w:val="28"/>
          <w:szCs w:val="28"/>
        </w:rPr>
        <w:t>ду – 1276 человек).</w:t>
      </w:r>
    </w:p>
    <w:p w:rsidR="00000000" w:rsidRDefault="001E6E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2002 году в незарегистрированном браке состояло по 15% и мужчин и женщин, по данным переписи 2010 года число мужчин, состоящих в незарегистрированном браке, повысилось до 19%, а число женщин до 21%.</w:t>
      </w:r>
    </w:p>
    <w:p w:rsidR="00000000" w:rsidRDefault="001E6E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крае зарегистрировано два случая </w:t>
      </w:r>
      <w:r>
        <w:rPr>
          <w:sz w:val="28"/>
          <w:szCs w:val="28"/>
        </w:rPr>
        <w:t>брака в возрасте до 16 лет, один из которых официально зарегистрирован. В 2002 году состояние в браке в возрасте до 16 лет показали 2 мужчины (один брак официально зарегистрирован) и 4 женщины (все случаи брака не зарегистрированы).</w:t>
      </w:r>
    </w:p>
    <w:p w:rsidR="00000000" w:rsidRDefault="001E6E36">
      <w:pPr>
        <w:ind w:firstLine="720"/>
        <w:jc w:val="both"/>
        <w:rPr>
          <w:b/>
          <w:sz w:val="28"/>
          <w:szCs w:val="28"/>
        </w:rPr>
      </w:pPr>
    </w:p>
    <w:p w:rsidR="00000000" w:rsidRDefault="001E6E36">
      <w:pPr>
        <w:pBdr>
          <w:top w:val="single" w:sz="4" w:space="1" w:color="auto"/>
        </w:pBdr>
        <w:rPr>
          <w:lang w:val="en-US"/>
        </w:rPr>
      </w:pPr>
    </w:p>
    <w:p w:rsidR="00000000" w:rsidRDefault="001E6E36">
      <w:pPr>
        <w:pStyle w:val="a3"/>
        <w:spacing w:before="0" w:beforeAutospacing="0" w:after="0" w:afterAutospacing="0"/>
        <w:jc w:val="right"/>
      </w:pPr>
      <w:r>
        <w:t>Территориальный орган</w:t>
      </w:r>
      <w:r>
        <w:t xml:space="preserve"> Федеральной службы</w:t>
      </w:r>
      <w:r>
        <w:br/>
        <w:t>государственной статистики по Камчатскому краю</w:t>
      </w:r>
    </w:p>
    <w:p w:rsidR="00000000" w:rsidRDefault="001E6E36"/>
    <w:p w:rsidR="001E6E36" w:rsidRDefault="001E6E36"/>
    <w:sectPr w:rsidR="001E6E36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2258"/>
    <w:rsid w:val="001E6E36"/>
    <w:rsid w:val="00A1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1">
    <w:name w:val="toc 1"/>
    <w:basedOn w:val="a"/>
    <w:next w:val="a"/>
    <w:autoRedefine/>
    <w:unhideWhenUsed/>
    <w:pPr>
      <w:tabs>
        <w:tab w:val="right" w:leader="dot" w:pos="10260"/>
      </w:tabs>
      <w:spacing w:before="240" w:after="120"/>
      <w:ind w:right="-56"/>
    </w:pPr>
    <w:rPr>
      <w:rFonts w:ascii="Arial" w:hAnsi="Arial" w:cs="Arial"/>
      <w:b/>
      <w:bCs/>
      <w:caps/>
      <w:noProof/>
      <w:sz w:val="22"/>
      <w:szCs w:val="28"/>
    </w:rPr>
  </w:style>
  <w:style w:type="paragraph" w:styleId="a4">
    <w:name w:val="footnote text"/>
    <w:basedOn w:val="a"/>
    <w:link w:val="a5"/>
    <w:unhideWhenUsed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pPr>
      <w:jc w:val="both"/>
    </w:pPr>
  </w:style>
  <w:style w:type="character" w:customStyle="1" w:styleId="30">
    <w:name w:val="Основной текст 3 Знак"/>
    <w:basedOn w:val="a0"/>
    <w:link w:val="3"/>
    <w:semiHidden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stat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mozhaeva_ms</dc:creator>
  <cp:keywords/>
  <dc:description/>
  <cp:lastModifiedBy>P41_SumakovaEI</cp:lastModifiedBy>
  <cp:revision>2</cp:revision>
  <dcterms:created xsi:type="dcterms:W3CDTF">2018-12-24T03:59:00Z</dcterms:created>
  <dcterms:modified xsi:type="dcterms:W3CDTF">2018-12-24T03:59:00Z</dcterms:modified>
</cp:coreProperties>
</file>